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F410B" w14:textId="77777777" w:rsidR="009A0DA7" w:rsidRDefault="009A0DA7" w:rsidP="00D10CD0">
      <w:pPr>
        <w:pStyle w:val="Heading1"/>
        <w:jc w:val="left"/>
      </w:pPr>
    </w:p>
    <w:p w14:paraId="310928E9" w14:textId="1F2C5144" w:rsidR="00195AEE" w:rsidRPr="00867E27" w:rsidRDefault="00A42F21" w:rsidP="00867E27">
      <w:pPr>
        <w:pStyle w:val="Heading1"/>
      </w:pPr>
      <w:bookmarkStart w:id="0" w:name="_Toc428707869"/>
      <w:bookmarkStart w:id="1" w:name="_GoBack"/>
      <w:r>
        <w:t>WHEN THE CLOUDS PART: MOMENTS OF CLARITY</w:t>
      </w:r>
      <w:bookmarkEnd w:id="0"/>
    </w:p>
    <w:bookmarkEnd w:id="1"/>
    <w:p w14:paraId="02438346" w14:textId="77777777" w:rsidR="00195AEE" w:rsidRDefault="00195AEE" w:rsidP="00A97B03">
      <w:pPr>
        <w:pStyle w:val="BodyA"/>
        <w:spacing w:after="240" w:line="276" w:lineRule="auto"/>
        <w:rPr>
          <w:rFonts w:ascii="Arial" w:hAnsi="Arial"/>
          <w:b/>
          <w:bCs/>
          <w:i/>
          <w:iCs/>
          <w:sz w:val="24"/>
          <w:szCs w:val="24"/>
          <w:lang w:val="de-DE"/>
        </w:rPr>
      </w:pPr>
    </w:p>
    <w:p w14:paraId="2312D813" w14:textId="696BE5FB" w:rsidR="00585EFE" w:rsidRDefault="00585EFE" w:rsidP="00A97B03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24F81564" w14:textId="40F178C1" w:rsidR="00585EFE" w:rsidRDefault="00585EFE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Retrace </w:t>
      </w:r>
      <w:r w:rsidR="009D7F5E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moments when you suddenly saw life differently. These could be because of a problem, like an illness or layoff, or something good, like marriage or the birth of a child.</w:t>
      </w:r>
    </w:p>
    <w:p w14:paraId="5C59518D" w14:textId="77777777" w:rsidR="00585EFE" w:rsidRDefault="00585EFE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what you learned in those moments, whether you followed the lessons they taught or ignored them, and what the results were.</w:t>
      </w:r>
    </w:p>
    <w:p w14:paraId="670F3785" w14:textId="47176CAE" w:rsidR="00585EFE" w:rsidRPr="000F7C66" w:rsidRDefault="00585EFE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Retrace your job history. What did you learn about yourself and your needs from each of the jobs you’ve held?</w:t>
      </w:r>
      <w:r w:rsidR="00455628">
        <w:rPr>
          <w:rFonts w:ascii="Georgia" w:hAnsi="Georgia"/>
          <w:sz w:val="24"/>
          <w:szCs w:val="24"/>
        </w:rPr>
        <w:t xml:space="preserve"> Use the job history form found in the Repurpose Your Career Resource Center.</w:t>
      </w:r>
    </w:p>
    <w:p w14:paraId="0603B527" w14:textId="77777777" w:rsidR="000F7C66" w:rsidRPr="00F366AC" w:rsidRDefault="000F7C66" w:rsidP="000F7C66">
      <w:pPr>
        <w:pStyle w:val="BodyA"/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06FDF10" w14:textId="6C384BF2" w:rsidR="00F366AC" w:rsidRPr="00D10CD0" w:rsidRDefault="00585EFE" w:rsidP="00D10CD0">
      <w:pPr>
        <w:pStyle w:val="BodyA"/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additional resources, check out</w:t>
      </w:r>
      <w:r w:rsidR="003940AE">
        <w:rPr>
          <w:rFonts w:ascii="Georgia" w:hAnsi="Georgia"/>
          <w:sz w:val="24"/>
          <w:szCs w:val="24"/>
        </w:rPr>
        <w:t xml:space="preserve"> the</w:t>
      </w:r>
      <w:r w:rsidR="00A855B5">
        <w:rPr>
          <w:rFonts w:ascii="Georgia" w:hAnsi="Georgia"/>
          <w:sz w:val="24"/>
          <w:szCs w:val="24"/>
        </w:rPr>
        <w:t xml:space="preserve"> </w:t>
      </w:r>
      <w:r w:rsidR="00A855B5" w:rsidRPr="000F7C66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  <w:bookmarkStart w:id="2" w:name="_TO_GET_WHAT"/>
      <w:bookmarkStart w:id="3" w:name="_Toc479922483"/>
      <w:bookmarkStart w:id="4" w:name="_Toc479952179"/>
      <w:bookmarkEnd w:id="2"/>
    </w:p>
    <w:bookmarkEnd w:id="3"/>
    <w:bookmarkEnd w:id="4"/>
    <w:p w14:paraId="1C3AE565" w14:textId="7F29E890" w:rsidR="0022512F" w:rsidRPr="002667F5" w:rsidRDefault="0022512F" w:rsidP="00792BB6">
      <w:pPr>
        <w:pStyle w:val="Body"/>
        <w:spacing w:after="240" w:line="276" w:lineRule="auto"/>
      </w:pP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748A54C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232908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118C68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C8050E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1A339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2F66BD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B044B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6949DF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0D8D8F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A4D86D98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38DAE4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F0D6E6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68BE2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4F838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BEF35A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24F6D2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1AE87C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52E480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CD0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E2D02-7CC7-2F4A-BC6B-A970D2D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2019-09-09T23:41:00Z</dcterms:created>
  <dcterms:modified xsi:type="dcterms:W3CDTF">2019-09-09T23:41:00Z</dcterms:modified>
  <cp:category/>
</cp:coreProperties>
</file>